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В истории человечества наиболее используемым материалом является дерево. Оно ценится в первую очередь за его низкую теплопроводность, благодаря которой материал сохраняет тепло в помещениях.</w:t>
      </w:r>
      <w:r>
        <w:br w:type="textWrapping"/>
      </w:r>
      <w:r>
        <w:t xml:space="preserve">Не стоить думать, что нет материала, лучше дерева. Дома из древесины имеют определенные недостатки, включая склонность к растрескиванию, гниение во влажной среде, старение и пожароопасность.</w:t>
      </w:r>
      <w:r>
        <w:br w:type="textWrapping"/>
      </w:r>
      <w:r>
        <w:t xml:space="preserve">Все это способствовало тому, что человечество начало искать другие материалы, которые можно было бы использовать в строительстве. Так в середине прошлого века появился арболит, полученный из древесной щепы и цемента. Арболитовые блоки через некоторое время получили широкое распространение во всем мире, и наша страна в этом плане не стала исключением.</w:t>
      </w:r>
    </w:p>
    <w:p>
      <w:pPr>
        <w:pStyle w:val="BodyText"/>
      </w:pPr>
      <w:r>
        <w:t xml:space="preserve">Преимущества арболита</w:t>
      </w:r>
      <w:r>
        <w:br w:type="textWrapping"/>
      </w:r>
      <w:r>
        <w:t xml:space="preserve">Его основными достоинствами можно назвать следующие моменты:</w:t>
      </w:r>
      <w:r>
        <w:br w:type="textWrapping"/>
      </w:r>
      <w:r>
        <w:t xml:space="preserve">1) неспособность поддерживать горение;</w:t>
      </w:r>
      <w:r>
        <w:br w:type="textWrapping"/>
      </w:r>
      <w:r>
        <w:t xml:space="preserve">2) превосходные сцепляющие свойства — стены из арболита хорошо скрепляются со штукатуркой, исключая необходимость в их дополнительном армировании;</w:t>
      </w:r>
      <w:r>
        <w:br w:type="textWrapping"/>
      </w:r>
      <w:r>
        <w:t xml:space="preserve">3) высокая прочность на изгиб — арболит при сезонном вспучивании грунта, которое, как известно, оказывает на строительные конструкции дополнительные нагрузки, сжимается и тем самым компенсирует небольшие смещения фундамента;</w:t>
      </w:r>
      <w:r>
        <w:br w:type="textWrapping"/>
      </w:r>
      <w:r>
        <w:t xml:space="preserve">4) универсальность в использовании — арболит пригоден для возведения как перегородок, так и несущих стен;</w:t>
      </w:r>
      <w:r>
        <w:br w:type="textWrapping"/>
      </w:r>
      <w:r>
        <w:t xml:space="preserve">5) низкая теплопроводность — по этому параметру стены из арболита толщиной 30 см соответствуют кирпичным стенам толщиной 75 см;</w:t>
      </w:r>
      <w:r>
        <w:br w:type="textWrapping"/>
      </w:r>
      <w:r>
        <w:t xml:space="preserve">6) практически полное отсутствие усадки — так как коэффициент усадки арболита составляет всего 0,4%, строительство дома из него не будет простаивать в отличие от возведения аналогичной постройки из дерева, которое, как известно, требует усадки в течение не менее нескольких месяцев и, соответственно, остановки на это время строительного процесса;</w:t>
      </w:r>
      <w:r>
        <w:br w:type="textWrapping"/>
      </w:r>
      <w:r>
        <w:t xml:space="preserve">7) высокий уровень теплоизоляции — стены из арболита не нужно дополнительно утеплять, благодаря чему значительно сокращаются общие строительные расходы.</w:t>
      </w:r>
    </w:p>
    <w:p>
      <w:pPr>
        <w:pStyle w:val="BodyText"/>
      </w:pPr>
      <w:r>
        <w:t xml:space="preserve">Особенности строительства арболитовых домов</w:t>
      </w:r>
      <w:r>
        <w:br w:type="textWrapping"/>
      </w:r>
      <w:r>
        <w:t xml:space="preserve">Процесс по возведению дома из арболитовых блоков не отличается особой сложностью, благодаря чему с такой работой может справиться любой человек. Способствует облегчению строительного процесса также малый вес изделий.</w:t>
      </w:r>
      <w:r>
        <w:br w:type="textWrapping"/>
      </w:r>
      <w:r>
        <w:t xml:space="preserve">Для возведения несущих и ограждающих конструкций обычно используют арболитовые блоки размером 500х300х200 мм, а для строительства перегородок — 200х150х50 мм. При этом показатели этого параметра могут несколько отличаться у разных производителей.</w:t>
      </w:r>
      <w:r>
        <w:br w:type="textWrapping"/>
      </w:r>
      <w:r>
        <w:t xml:space="preserve">Если говорить об укладке арболитовых блоков, то она осуществляется так же, как и при использовании других аналогичных строительных материалов.</w:t>
      </w:r>
      <w:r>
        <w:br w:type="textWrapping"/>
      </w:r>
      <w:r>
        <w:t xml:space="preserve">Чтобы избежать дополнительных расходов и приобрести действительно качественные арболитовые блоки, следует обращаться к проверенным и солидным производителям. Это позволит получить изделия, которые по характеристикам будут полностью соответствовать требованиям государственных ГОСТов.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b653e7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